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86" w:rsidRPr="00F42186" w:rsidRDefault="00F42186" w:rsidP="00F42186">
      <w:pPr>
        <w:jc w:val="center"/>
        <w:rPr>
          <w:b/>
          <w:sz w:val="28"/>
        </w:rPr>
      </w:pPr>
      <w:bookmarkStart w:id="0" w:name="_GoBack"/>
      <w:bookmarkEnd w:id="0"/>
      <w:r w:rsidRPr="00F42186">
        <w:rPr>
          <w:b/>
          <w:sz w:val="28"/>
        </w:rPr>
        <w:t>Политика обработки персональных данных в ООО «АПАЛ»</w:t>
      </w:r>
    </w:p>
    <w:p w:rsidR="00F42186" w:rsidRDefault="00F42186" w:rsidP="00F42186"/>
    <w:p w:rsidR="00F42186" w:rsidRDefault="00F42186" w:rsidP="00F42186">
      <w:r>
        <w:t xml:space="preserve">Оказание медицинских услуг предполагает обработку и хранение персональных данных клиентов в автоматизированных информационных системах ООО «АПАЛ» (далее Центр). </w:t>
      </w:r>
    </w:p>
    <w:p w:rsidR="00F42186" w:rsidRDefault="00F42186" w:rsidP="00F42186">
      <w:r>
        <w:t>В соответствии с действующим законодательством (федеральный закон от 27.06.2006 года №152-ФЗ «О персональных данных»), Центр выполнил комплекс технических и организационных мероприятий для обеспечения безопасности обрабатываемых и хранимых персональных данных наших клиентов.</w:t>
      </w:r>
    </w:p>
    <w:p w:rsidR="00F42186" w:rsidRDefault="00F42186" w:rsidP="00F42186">
      <w:r>
        <w:t>Центр  является высокотехнологичной организацией, применяющей в своей работе передовые IT-технологии. Поэтому одна из приоритетных задач в работе Центра - соблюдение действующего законодательства Российской Федерации в области информационной безопасности, а также требований федерального закона от 27.06.2006 года №152-ФЗ «О персональных данных», основной целью которого является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F42186" w:rsidRPr="00F42186" w:rsidRDefault="00F42186" w:rsidP="00F42186">
      <w:pPr>
        <w:rPr>
          <w:b/>
        </w:rPr>
      </w:pPr>
      <w:r w:rsidRPr="00F42186">
        <w:rPr>
          <w:b/>
        </w:rPr>
        <w:t>1. Цель обработки персональных данных</w:t>
      </w:r>
    </w:p>
    <w:p w:rsidR="00F42186" w:rsidRDefault="00F42186" w:rsidP="00F42186">
      <w:r>
        <w:t>Целью сбора, обработки, хранения, а также других действий с персональными данными клиентов является исполнение обязательств компании перед клиентом по договору с ним.</w:t>
      </w:r>
    </w:p>
    <w:p w:rsidR="00F42186" w:rsidRPr="00F42186" w:rsidRDefault="00F42186" w:rsidP="00F42186">
      <w:pPr>
        <w:rPr>
          <w:b/>
        </w:rPr>
      </w:pPr>
      <w:r w:rsidRPr="00F42186">
        <w:rPr>
          <w:b/>
        </w:rPr>
        <w:t>2. Принципы обработки персональных данных</w:t>
      </w:r>
    </w:p>
    <w:p w:rsidR="00F42186" w:rsidRDefault="00F42186" w:rsidP="00F42186">
      <w:r>
        <w:t>При обработке персональных данных клиентов Центр придерживается следующих принципов:</w:t>
      </w:r>
    </w:p>
    <w:p w:rsidR="00F42186" w:rsidRDefault="00F42186" w:rsidP="00F42186">
      <w:r>
        <w:t>- соблюдение законности получения, обработки, хранения, а так же других действий с персональными данными;</w:t>
      </w:r>
    </w:p>
    <w:p w:rsidR="00F42186" w:rsidRDefault="00F42186" w:rsidP="00F42186">
      <w:r>
        <w:t>- строгое выполнение требований по обеспечению безопасности персональных данных и сведений, составляющих врачебную тайну при их обработке и хранении;</w:t>
      </w:r>
    </w:p>
    <w:p w:rsidR="00F42186" w:rsidRDefault="00F42186" w:rsidP="00F42186">
      <w:r>
        <w:t>- обработка персональных данных исключительно с целью исполнения своих обязательств по договору оказания услуг;</w:t>
      </w:r>
    </w:p>
    <w:p w:rsidR="00F42186" w:rsidRDefault="00F42186" w:rsidP="00F42186">
      <w:r>
        <w:t>- соблюдение прав субъекта персональных данных на доступ к его персональным данным.</w:t>
      </w:r>
    </w:p>
    <w:p w:rsidR="00F42186" w:rsidRPr="00F42186" w:rsidRDefault="00F42186" w:rsidP="00F42186">
      <w:pPr>
        <w:rPr>
          <w:b/>
        </w:rPr>
      </w:pPr>
      <w:r w:rsidRPr="00F42186">
        <w:rPr>
          <w:b/>
        </w:rPr>
        <w:t>3. Состав персональных данных</w:t>
      </w:r>
    </w:p>
    <w:p w:rsidR="00F42186" w:rsidRDefault="00F42186" w:rsidP="00F42186">
      <w:r>
        <w:t>В состав обрабатываемых в Центре персональных данных клиентов могут входить:</w:t>
      </w:r>
    </w:p>
    <w:p w:rsidR="00F42186" w:rsidRDefault="00F42186" w:rsidP="00F42186">
      <w:r>
        <w:t>- фамилия, имя, отчество;</w:t>
      </w:r>
    </w:p>
    <w:p w:rsidR="00F42186" w:rsidRDefault="00F42186" w:rsidP="00F42186">
      <w:r>
        <w:t>- пол;</w:t>
      </w:r>
    </w:p>
    <w:p w:rsidR="00F42186" w:rsidRDefault="00F42186" w:rsidP="00F42186">
      <w:r>
        <w:t>- дата рождения;</w:t>
      </w:r>
    </w:p>
    <w:p w:rsidR="00F42186" w:rsidRDefault="00F42186" w:rsidP="00F42186">
      <w:r>
        <w:t>- паспортные данные (для заполнения договора на оказание платных медицинских услуг);</w:t>
      </w:r>
    </w:p>
    <w:p w:rsidR="00F42186" w:rsidRDefault="00F42186" w:rsidP="00F42186">
      <w:r>
        <w:t>- адрес проживания;</w:t>
      </w:r>
    </w:p>
    <w:p w:rsidR="00F42186" w:rsidRDefault="00F42186" w:rsidP="00F42186">
      <w:r>
        <w:t>- номер телефона;</w:t>
      </w:r>
    </w:p>
    <w:p w:rsidR="00F42186" w:rsidRDefault="00F42186" w:rsidP="00F42186">
      <w:r>
        <w:t>- другая информация, необходимая для правильного проведения и интерпретации медицинских исследований (необходима в некоторых случаях для установки правильных пограничных значений результатов);</w:t>
      </w:r>
    </w:p>
    <w:p w:rsidR="00F42186" w:rsidRDefault="00F42186" w:rsidP="00F42186">
      <w:r>
        <w:lastRenderedPageBreak/>
        <w:t>- результаты выполненных медицинских исследований.</w:t>
      </w:r>
    </w:p>
    <w:p w:rsidR="00F54451" w:rsidRDefault="00F42186" w:rsidP="00F42186">
      <w:r>
        <w:t>- Центр не обрабатывает персональные данные, касающиеся состояния здоровья клиента, за исключением случаев, когда их обработка необходима для защиты его жизни, здоровья или иных жизненно важных интересов.</w:t>
      </w:r>
    </w:p>
    <w:sectPr w:rsidR="00F5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86"/>
    <w:rsid w:val="00A5763C"/>
    <w:rsid w:val="00F42186"/>
    <w:rsid w:val="00F5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User</cp:lastModifiedBy>
  <cp:revision>2</cp:revision>
  <dcterms:created xsi:type="dcterms:W3CDTF">2019-04-17T08:55:00Z</dcterms:created>
  <dcterms:modified xsi:type="dcterms:W3CDTF">2019-04-17T08:55:00Z</dcterms:modified>
</cp:coreProperties>
</file>